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8C" w:rsidRDefault="004B3DC3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747395" cy="91186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91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7508C" w:rsidRDefault="004B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:rsidR="0097508C" w:rsidRDefault="004B3DC3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ИРКУТСКАЯ  ОБЛАСТЬ</w:t>
      </w:r>
      <w:proofErr w:type="gramEnd"/>
    </w:p>
    <w:p w:rsidR="0097508C" w:rsidRDefault="004B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97508C" w:rsidRDefault="004B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97508C" w:rsidRDefault="0097508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7508C" w:rsidRDefault="004B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508C" w:rsidRDefault="0097508C">
      <w:pPr>
        <w:widowControl w:val="0"/>
        <w:spacing w:after="0" w:line="240" w:lineRule="auto"/>
        <w:rPr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sz w:val="24"/>
          <w:szCs w:val="24"/>
        </w:rPr>
      </w:pPr>
    </w:p>
    <w:p w:rsidR="0097508C" w:rsidRDefault="00EB1071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29 января</w:t>
      </w:r>
      <w:r w:rsidR="004B3DC3">
        <w:rPr>
          <w:rFonts w:ascii="Times New Roman" w:hAnsi="Times New Roman"/>
          <w:sz w:val="24"/>
          <w:szCs w:val="24"/>
        </w:rPr>
        <w:t xml:space="preserve"> 2021</w:t>
      </w:r>
      <w:r w:rsidR="004B3DC3">
        <w:rPr>
          <w:rFonts w:ascii="Times New Roman" w:hAnsi="Times New Roman"/>
          <w:sz w:val="24"/>
          <w:szCs w:val="24"/>
        </w:rPr>
        <w:t>г</w:t>
      </w:r>
      <w:r w:rsidR="004B3DC3">
        <w:rPr>
          <w:rFonts w:ascii="Times New Roman" w:hAnsi="Times New Roman"/>
          <w:sz w:val="24"/>
          <w:szCs w:val="24"/>
        </w:rPr>
        <w:t xml:space="preserve">.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3DC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4B3DC3">
        <w:rPr>
          <w:rFonts w:ascii="Times New Roman" w:hAnsi="Times New Roman"/>
          <w:sz w:val="24"/>
          <w:szCs w:val="24"/>
        </w:rPr>
        <w:t>р</w:t>
      </w:r>
      <w:r w:rsidR="004B3DC3">
        <w:rPr>
          <w:rFonts w:ascii="Times New Roman" w:hAnsi="Times New Roman"/>
          <w:sz w:val="24"/>
          <w:szCs w:val="24"/>
        </w:rPr>
        <w:t>.</w:t>
      </w:r>
      <w:r w:rsidR="004B3DC3">
        <w:rPr>
          <w:rFonts w:ascii="Times New Roman" w:hAnsi="Times New Roman"/>
          <w:sz w:val="24"/>
          <w:szCs w:val="24"/>
        </w:rPr>
        <w:t>п</w:t>
      </w:r>
      <w:proofErr w:type="spellEnd"/>
      <w:r w:rsidR="004B3DC3">
        <w:rPr>
          <w:rFonts w:ascii="Times New Roman" w:hAnsi="Times New Roman"/>
          <w:sz w:val="24"/>
          <w:szCs w:val="24"/>
        </w:rPr>
        <w:t xml:space="preserve">. </w:t>
      </w:r>
      <w:r w:rsidR="004B3DC3">
        <w:rPr>
          <w:rFonts w:ascii="Times New Roman" w:hAnsi="Times New Roman"/>
          <w:sz w:val="24"/>
          <w:szCs w:val="24"/>
        </w:rPr>
        <w:t xml:space="preserve">Куйтун              </w:t>
      </w:r>
      <w:r w:rsidR="004B3DC3">
        <w:rPr>
          <w:sz w:val="24"/>
          <w:szCs w:val="24"/>
        </w:rPr>
        <w:t xml:space="preserve">                                        </w:t>
      </w:r>
      <w:r w:rsidR="004B3DC3" w:rsidRPr="00EB1071">
        <w:rPr>
          <w:rFonts w:ascii="Times New Roman" w:hAnsi="Times New Roman" w:cs="Times New Roman"/>
          <w:sz w:val="24"/>
          <w:szCs w:val="24"/>
        </w:rPr>
        <w:t>№</w:t>
      </w:r>
      <w:r w:rsidRPr="00EB1071">
        <w:rPr>
          <w:rFonts w:ascii="Times New Roman" w:hAnsi="Times New Roman" w:cs="Times New Roman"/>
          <w:sz w:val="24"/>
          <w:szCs w:val="24"/>
        </w:rPr>
        <w:t xml:space="preserve"> 83-п</w:t>
      </w:r>
      <w:r w:rsidR="004B3D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8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320"/>
      </w:tblGrid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</w:tr>
    </w:tbl>
    <w:p w:rsidR="0097508C" w:rsidRDefault="0097508C">
      <w:pPr>
        <w:widowControl w:val="0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97508C" w:rsidRDefault="004B3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внесении изменений в муниципальную программу «</w:t>
      </w:r>
      <w:r>
        <w:rPr>
          <w:rFonts w:ascii="Times New Roman" w:hAnsi="Times New Roman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hAnsi="Times New Roman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на </w:t>
      </w:r>
      <w:r>
        <w:rPr>
          <w:rFonts w:ascii="Times New Roman" w:hAnsi="Times New Roman"/>
          <w:kern w:val="1"/>
          <w:sz w:val="24"/>
          <w:szCs w:val="24"/>
        </w:rPr>
        <w:t xml:space="preserve">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</w:t>
      </w:r>
      <w:r>
        <w:rPr>
          <w:rFonts w:ascii="Times New Roman" w:hAnsi="Times New Roman"/>
          <w:sz w:val="24"/>
          <w:szCs w:val="24"/>
        </w:rPr>
        <w:t>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763-</w:t>
      </w:r>
      <w:r>
        <w:rPr>
          <w:rFonts w:ascii="Times New Roman" w:hAnsi="Times New Roman"/>
          <w:sz w:val="24"/>
          <w:szCs w:val="24"/>
        </w:rPr>
        <w:t>п</w:t>
      </w:r>
    </w:p>
    <w:p w:rsidR="0097508C" w:rsidRDefault="009750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</w:rPr>
      </w:pPr>
    </w:p>
    <w:p w:rsidR="0097508C" w:rsidRDefault="004B3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В  соответствии со статьей </w:t>
      </w:r>
      <w:r>
        <w:rPr>
          <w:rFonts w:ascii="Times New Roman" w:hAnsi="Times New Roman"/>
          <w:kern w:val="1"/>
          <w:sz w:val="24"/>
          <w:szCs w:val="24"/>
        </w:rPr>
        <w:t xml:space="preserve">179 </w:t>
      </w:r>
      <w:r>
        <w:rPr>
          <w:rFonts w:ascii="Times New Roman" w:hAnsi="Times New Roman"/>
          <w:kern w:val="1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/>
          <w:kern w:val="1"/>
          <w:sz w:val="24"/>
          <w:szCs w:val="24"/>
        </w:rPr>
        <w:t xml:space="preserve">,   </w:t>
      </w:r>
      <w:r>
        <w:rPr>
          <w:rFonts w:ascii="Times New Roman" w:hAnsi="Times New Roman"/>
          <w:kern w:val="1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kern w:val="1"/>
          <w:sz w:val="24"/>
          <w:szCs w:val="24"/>
        </w:rPr>
        <w:t xml:space="preserve">06.10.2003 </w:t>
      </w:r>
      <w:r>
        <w:rPr>
          <w:rFonts w:ascii="Times New Roman" w:hAnsi="Times New Roman"/>
          <w:kern w:val="1"/>
          <w:sz w:val="24"/>
          <w:szCs w:val="24"/>
        </w:rPr>
        <w:t xml:space="preserve">года № </w:t>
      </w:r>
      <w:r>
        <w:rPr>
          <w:rFonts w:ascii="Times New Roman" w:hAnsi="Times New Roman"/>
          <w:kern w:val="1"/>
          <w:sz w:val="24"/>
          <w:szCs w:val="24"/>
        </w:rPr>
        <w:t>131-</w:t>
      </w:r>
      <w:r>
        <w:rPr>
          <w:rFonts w:ascii="Times New Roman" w:hAnsi="Times New Roman"/>
          <w:kern w:val="1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поста</w:t>
      </w:r>
      <w:r>
        <w:rPr>
          <w:rFonts w:ascii="Times New Roman" w:hAnsi="Times New Roman"/>
          <w:kern w:val="1"/>
          <w:sz w:val="24"/>
          <w:szCs w:val="24"/>
        </w:rPr>
        <w:t xml:space="preserve">новлением администрации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от </w:t>
      </w:r>
      <w:r>
        <w:rPr>
          <w:rFonts w:ascii="Times New Roman" w:hAnsi="Times New Roman"/>
          <w:kern w:val="1"/>
          <w:sz w:val="24"/>
          <w:szCs w:val="24"/>
        </w:rPr>
        <w:t xml:space="preserve">18.04.2014 </w:t>
      </w:r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 xml:space="preserve">№ </w:t>
      </w:r>
      <w:r>
        <w:rPr>
          <w:rFonts w:ascii="Times New Roman" w:hAnsi="Times New Roman"/>
          <w:kern w:val="1"/>
          <w:sz w:val="24"/>
          <w:szCs w:val="24"/>
        </w:rPr>
        <w:t>265-</w:t>
      </w:r>
      <w:r>
        <w:rPr>
          <w:rFonts w:ascii="Times New Roman" w:hAnsi="Times New Roman"/>
          <w:kern w:val="1"/>
          <w:sz w:val="24"/>
          <w:szCs w:val="24"/>
        </w:rPr>
        <w:t>п «Об утверждении Порядка разработки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 xml:space="preserve">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̆ район»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руководствуя</w:t>
      </w:r>
      <w:r>
        <w:rPr>
          <w:rFonts w:ascii="Times New Roman" w:hAnsi="Times New Roman"/>
          <w:kern w:val="1"/>
          <w:sz w:val="24"/>
          <w:szCs w:val="24"/>
        </w:rPr>
        <w:t xml:space="preserve">сь статьями </w:t>
      </w:r>
      <w:r>
        <w:rPr>
          <w:rFonts w:ascii="Times New Roman" w:hAnsi="Times New Roman"/>
          <w:kern w:val="1"/>
          <w:sz w:val="24"/>
          <w:szCs w:val="24"/>
        </w:rPr>
        <w:t xml:space="preserve">37, 46 </w:t>
      </w:r>
      <w:r>
        <w:rPr>
          <w:rFonts w:ascii="Times New Roman" w:hAnsi="Times New Roman"/>
          <w:kern w:val="1"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</w:t>
      </w:r>
    </w:p>
    <w:p w:rsidR="0097508C" w:rsidRDefault="0097508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08C" w:rsidRDefault="004B3DC3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 О С Т А Н О В Л Я Е Т</w:t>
      </w:r>
      <w:r>
        <w:rPr>
          <w:rFonts w:ascii="Times New Roman" w:hAnsi="Times New Roman"/>
          <w:kern w:val="1"/>
          <w:sz w:val="24"/>
          <w:szCs w:val="24"/>
        </w:rPr>
        <w:t>:</w:t>
      </w:r>
    </w:p>
    <w:p w:rsidR="0097508C" w:rsidRDefault="00975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08C" w:rsidRDefault="004B3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hAnsi="Times New Roman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на </w:t>
      </w:r>
      <w:r>
        <w:rPr>
          <w:rFonts w:ascii="Times New Roman" w:hAnsi="Times New Roman"/>
          <w:kern w:val="1"/>
          <w:sz w:val="24"/>
          <w:szCs w:val="24"/>
        </w:rPr>
        <w:t xml:space="preserve">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763 </w:t>
      </w:r>
      <w:r>
        <w:rPr>
          <w:rFonts w:ascii="Times New Roman" w:hAnsi="Times New Roman"/>
          <w:sz w:val="24"/>
          <w:szCs w:val="24"/>
        </w:rPr>
        <w:t xml:space="preserve">– п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97508C" w:rsidRDefault="004B3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к постановлению админис</w:t>
      </w:r>
      <w:r>
        <w:rPr>
          <w:rFonts w:ascii="Times New Roman" w:hAnsi="Times New Roman"/>
          <w:sz w:val="24"/>
          <w:szCs w:val="24"/>
        </w:rPr>
        <w:t xml:space="preserve">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763-</w:t>
      </w:r>
      <w:r>
        <w:rPr>
          <w:rFonts w:ascii="Times New Roman" w:hAnsi="Times New Roman"/>
          <w:sz w:val="24"/>
          <w:szCs w:val="24"/>
        </w:rPr>
        <w:t>п «Паспорт муниципальной программы 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согласия на территории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на </w:t>
      </w:r>
      <w:r>
        <w:rPr>
          <w:rFonts w:ascii="Times New Roman" w:hAnsi="Times New Roman"/>
          <w:kern w:val="1"/>
          <w:sz w:val="24"/>
          <w:szCs w:val="24"/>
        </w:rPr>
        <w:t xml:space="preserve">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» из</w:t>
      </w:r>
      <w:r>
        <w:rPr>
          <w:rFonts w:ascii="Times New Roman" w:hAnsi="Times New Roman"/>
          <w:sz w:val="24"/>
          <w:szCs w:val="24"/>
        </w:rPr>
        <w:t>ложить в новой редакции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1).</w:t>
      </w:r>
    </w:p>
    <w:p w:rsidR="0097508C" w:rsidRDefault="004B3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«Объем и источники финансирования муниципальной программы» изложить в новой редакции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2).</w:t>
      </w:r>
    </w:p>
    <w:p w:rsidR="0097508C" w:rsidRDefault="004B3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1.3. </w:t>
      </w:r>
      <w:r>
        <w:rPr>
          <w:rFonts w:ascii="Times New Roman" w:hAnsi="Times New Roman"/>
          <w:kern w:val="1"/>
          <w:sz w:val="24"/>
          <w:szCs w:val="24"/>
        </w:rPr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 xml:space="preserve">1 </w:t>
      </w:r>
      <w:r>
        <w:rPr>
          <w:rFonts w:ascii="Times New Roman" w:hAnsi="Times New Roman"/>
          <w:kern w:val="1"/>
          <w:sz w:val="24"/>
          <w:szCs w:val="24"/>
        </w:rPr>
        <w:t>к муниципальной программе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</w:t>
      </w:r>
      <w:r>
        <w:rPr>
          <w:rFonts w:ascii="Times New Roman" w:hAnsi="Times New Roman"/>
          <w:kern w:val="1"/>
          <w:sz w:val="24"/>
          <w:szCs w:val="24"/>
        </w:rPr>
        <w:t>согласия</w:t>
      </w:r>
      <w:r>
        <w:rPr>
          <w:rFonts w:ascii="Times New Roman" w:hAnsi="Times New Roman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на </w:t>
      </w:r>
      <w:r>
        <w:rPr>
          <w:rFonts w:ascii="Times New Roman" w:hAnsi="Times New Roman"/>
          <w:kern w:val="1"/>
          <w:sz w:val="24"/>
          <w:szCs w:val="24"/>
        </w:rPr>
        <w:t xml:space="preserve">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kern w:val="1"/>
          <w:sz w:val="24"/>
          <w:szCs w:val="24"/>
        </w:rPr>
        <w:t xml:space="preserve"> «Система мероприятий программы» изложить в новой редакции </w:t>
      </w:r>
      <w:r>
        <w:rPr>
          <w:rFonts w:ascii="Times New Roman" w:hAnsi="Times New Roman"/>
          <w:kern w:val="1"/>
          <w:sz w:val="24"/>
          <w:szCs w:val="24"/>
        </w:rPr>
        <w:t>(</w:t>
      </w:r>
      <w:r>
        <w:rPr>
          <w:rFonts w:ascii="Times New Roman" w:hAnsi="Times New Roman"/>
          <w:kern w:val="1"/>
          <w:sz w:val="24"/>
          <w:szCs w:val="24"/>
        </w:rPr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3).</w:t>
      </w:r>
    </w:p>
    <w:p w:rsidR="0097508C" w:rsidRDefault="004B3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2. </w:t>
      </w:r>
      <w:r>
        <w:rPr>
          <w:rFonts w:ascii="Times New Roman" w:hAnsi="Times New Roman"/>
          <w:kern w:val="1"/>
          <w:sz w:val="24"/>
          <w:szCs w:val="24"/>
        </w:rPr>
        <w:t>Организационному отделу управления по правовым вопросам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 xml:space="preserve">работе с архивом </w:t>
      </w:r>
      <w:r>
        <w:rPr>
          <w:rFonts w:ascii="Times New Roman" w:hAnsi="Times New Roman"/>
          <w:kern w:val="1"/>
          <w:sz w:val="24"/>
          <w:szCs w:val="24"/>
        </w:rPr>
        <w:lastRenderedPageBreak/>
        <w:t>и кадрами админист</w:t>
      </w:r>
      <w:r>
        <w:rPr>
          <w:rFonts w:ascii="Times New Roman" w:hAnsi="Times New Roman"/>
          <w:kern w:val="1"/>
          <w:sz w:val="24"/>
          <w:szCs w:val="24"/>
        </w:rPr>
        <w:t xml:space="preserve">рации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</w:t>
      </w:r>
      <w:r>
        <w:rPr>
          <w:rFonts w:ascii="Times New Roman" w:hAnsi="Times New Roman"/>
          <w:kern w:val="1"/>
          <w:sz w:val="24"/>
          <w:szCs w:val="24"/>
        </w:rPr>
        <w:t>(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Т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А</w:t>
      </w:r>
      <w:r>
        <w:rPr>
          <w:rFonts w:ascii="Times New Roman" w:hAnsi="Times New Roman"/>
          <w:kern w:val="1"/>
          <w:sz w:val="24"/>
          <w:szCs w:val="24"/>
        </w:rPr>
        <w:t>.):</w:t>
      </w:r>
    </w:p>
    <w:p w:rsidR="0097508C" w:rsidRDefault="004B3DC3">
      <w:pPr>
        <w:pStyle w:val="a5"/>
        <w:shd w:val="clear" w:color="auto" w:fill="FFFFFF"/>
        <w:spacing w:before="0" w:after="0"/>
        <w:ind w:firstLine="567"/>
        <w:jc w:val="both"/>
      </w:pPr>
      <w:r>
        <w:t xml:space="preserve">    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района»;</w:t>
      </w:r>
    </w:p>
    <w:p w:rsidR="0097508C" w:rsidRDefault="004B3DC3">
      <w:pPr>
        <w:widowControl w:val="0"/>
        <w:tabs>
          <w:tab w:val="left" w:pos="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- </w:t>
      </w:r>
      <w:r>
        <w:rPr>
          <w:rFonts w:ascii="Times New Roman" w:hAnsi="Times New Roman"/>
          <w:kern w:val="1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в сети «Интернет»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внести ин</w:t>
      </w:r>
      <w:r>
        <w:rPr>
          <w:rFonts w:ascii="Times New Roman" w:hAnsi="Times New Roman"/>
          <w:sz w:val="24"/>
          <w:szCs w:val="24"/>
        </w:rPr>
        <w:t>формационную справку на сайте о внесении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97508C" w:rsidRDefault="004B3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763-</w:t>
      </w:r>
      <w:r>
        <w:rPr>
          <w:rFonts w:ascii="Times New Roman" w:hAnsi="Times New Roman"/>
          <w:sz w:val="24"/>
          <w:szCs w:val="24"/>
        </w:rPr>
        <w:t>п о внесении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97508C" w:rsidRDefault="004B3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>
        <w:rPr>
          <w:rFonts w:ascii="Times New Roman" w:hAnsi="Times New Roman"/>
          <w:kern w:val="1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kern w:val="1"/>
          <w:sz w:val="24"/>
          <w:szCs w:val="24"/>
        </w:rPr>
        <w:t xml:space="preserve">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Кравченко О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Э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97508C" w:rsidRDefault="004B3DC3">
      <w:pPr>
        <w:widowControl w:val="0"/>
        <w:spacing w:after="0" w:line="240" w:lineRule="auto"/>
        <w:ind w:right="56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Исполняющий обязанности </w:t>
      </w:r>
    </w:p>
    <w:p w:rsidR="0097508C" w:rsidRDefault="004B3DC3">
      <w:pPr>
        <w:widowControl w:val="0"/>
        <w:spacing w:after="0" w:line="240" w:lineRule="auto"/>
        <w:ind w:right="56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мэра муниципального образования </w:t>
      </w:r>
    </w:p>
    <w:p w:rsidR="0097508C" w:rsidRDefault="004B3DC3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А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А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Непомнящий</w:t>
      </w:r>
      <w:proofErr w:type="spellEnd"/>
    </w:p>
    <w:p w:rsidR="0097508C" w:rsidRDefault="0097508C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B1071" w:rsidRDefault="00EB1071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B1071" w:rsidRDefault="00EB1071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97508C" w:rsidRDefault="004B3DC3" w:rsidP="00EB107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1</w:t>
      </w:r>
    </w:p>
    <w:p w:rsidR="0097508C" w:rsidRDefault="004B3DC3" w:rsidP="00EB107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:rsidR="0097508C" w:rsidRDefault="004B3DC3" w:rsidP="00EB1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муниципального образования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</w:t>
      </w:r>
    </w:p>
    <w:p w:rsidR="0097508C" w:rsidRDefault="004B3DC3" w:rsidP="00EB1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</w:t>
      </w:r>
      <w:r w:rsidR="00EB1071">
        <w:rPr>
          <w:rFonts w:ascii="Times New Roman" w:hAnsi="Times New Roman"/>
          <w:kern w:val="1"/>
          <w:sz w:val="24"/>
          <w:szCs w:val="24"/>
        </w:rPr>
        <w:t xml:space="preserve">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от </w:t>
      </w:r>
      <w:r w:rsidR="00EB1071">
        <w:rPr>
          <w:rFonts w:ascii="Times New Roman" w:hAnsi="Times New Roman"/>
          <w:kern w:val="1"/>
          <w:sz w:val="24"/>
          <w:szCs w:val="24"/>
        </w:rPr>
        <w:t>29 января 2021 г</w:t>
      </w:r>
      <w:r>
        <w:rPr>
          <w:rFonts w:ascii="Times New Roman" w:hAnsi="Times New Roman"/>
          <w:kern w:val="1"/>
          <w:sz w:val="24"/>
          <w:szCs w:val="24"/>
        </w:rPr>
        <w:t xml:space="preserve"> №</w:t>
      </w:r>
      <w:r w:rsidR="00EB1071">
        <w:rPr>
          <w:rFonts w:ascii="Times New Roman" w:hAnsi="Times New Roman"/>
          <w:kern w:val="1"/>
          <w:sz w:val="24"/>
          <w:szCs w:val="24"/>
        </w:rPr>
        <w:t xml:space="preserve"> 83-п</w:t>
      </w:r>
    </w:p>
    <w:p w:rsidR="0097508C" w:rsidRDefault="0097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97508C" w:rsidRDefault="004B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Паспорт муниципальной программы </w:t>
      </w:r>
    </w:p>
    <w:p w:rsidR="0097508C" w:rsidRDefault="004B3DC3">
      <w:pPr>
        <w:widowControl w:val="0"/>
        <w:tabs>
          <w:tab w:val="left" w:pos="566"/>
          <w:tab w:val="left" w:pos="94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b/>
          <w:bCs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</w:rPr>
        <w:t>на территории муницип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ального образования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район на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2020-2023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г</w:t>
      </w:r>
      <w:r>
        <w:rPr>
          <w:rFonts w:ascii="Times New Roman" w:hAnsi="Times New Roman"/>
          <w:b/>
          <w:bCs/>
          <w:kern w:val="1"/>
          <w:sz w:val="24"/>
          <w:szCs w:val="24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</w:rPr>
        <w:t>г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</w:rPr>
        <w:t>»</w:t>
      </w:r>
    </w:p>
    <w:p w:rsidR="0097508C" w:rsidRDefault="004B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1D1E23"/>
          <w:kern w:val="1"/>
          <w:sz w:val="24"/>
          <w:szCs w:val="24"/>
          <w:u w:color="1D1E23"/>
        </w:rPr>
        <w:t xml:space="preserve"> </w:t>
      </w:r>
    </w:p>
    <w:tbl>
      <w:tblPr>
        <w:tblStyle w:val="TableNormal"/>
        <w:tblW w:w="105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54"/>
        <w:gridCol w:w="7040"/>
      </w:tblGrid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</w:p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закон от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1996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74-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ФЗ «О национально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культурнои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 автономии»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закон от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1997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125-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ФЗ «О свободе совести и о религиозных объединениях»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Указ Президента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от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602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«Об обеспечении межнацион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ального согласия»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Указ Президента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от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1666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«О Стратегии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национальнои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политики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на период до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года»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закон от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114-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ФЗ «О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противодействии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экстремистскои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 деятельности»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закон от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года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284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ФЗ «О внесении изменений в отдельные законодательные акты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власти субъектов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 Федерации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органов местного самоуправления и их должностных лиц в сфере межнациональных отношений»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265-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 «Об утверждении Порядк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 разработки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работе с архивом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кадрами  администрации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молодёжной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Отдел культуры администрации муниципального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укрепление гражданского единства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гражданского самосознания и сохранение самобытности многонационального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народа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укрепление национального согласия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обеспечение политической и социальной стабильности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развитие демократических институтов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укрепление общероссийской гражданской идентичности и единства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многонационального народа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обеспечение равенства прав и свобод человека и гражданина независимо от расы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национальности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языка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имущественного и должностного положения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места жительства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отношения к религии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убеждений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принадлежности к общественным объединениям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 также других обстоятельств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сохранение и поддержка этнокультурного и языкового многообразия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традиционных российских духовно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нравственных ценностей как основы российского общества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гарм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онизация межнациональных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межэтнических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отношений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успешная социальная и культурная адаптация иностранных граждан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proofErr w:type="gramEnd"/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.- 2023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Финансирование муниципальной программы обеспечивается за счет средств районного бюджета и составляет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175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- 70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- 35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- 35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рублей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8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укрепление единства многонационального народа Российской Федерации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российской нации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территории  муниципального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 и общероссийской гражданской идентичности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формирование единого культурного пространства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предотвращение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мирное разрешение конфликтных ситуаций в</w:t>
            </w:r>
            <w:r>
              <w:rPr>
                <w:rFonts w:ascii="Times New Roman" w:hAnsi="Times New Roman"/>
                <w:color w:val="363B43"/>
                <w:kern w:val="1"/>
                <w:sz w:val="24"/>
                <w:szCs w:val="24"/>
                <w:u w:color="363B43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сфере межнациональных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межэтнических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 межрелигиозных отношений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беспечение условий для сохранения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изучения и развития языков народов Российской Федерации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 для социальной и культурной адаптации иностранных граждан на территории муниципального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 и их интеграции в местное общество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 на территории муниципального образов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>
              <w:rPr>
                <w:rFonts w:ascii="MS Mincho" w:eastAsia="MS Mincho" w:hAnsi="MS Mincho" w:cs="MS Mincho"/>
                <w:kern w:val="1"/>
                <w:sz w:val="24"/>
                <w:szCs w:val="24"/>
              </w:rPr>
              <w:br/>
            </w:r>
          </w:p>
        </w:tc>
      </w:tr>
    </w:tbl>
    <w:p w:rsidR="0097508C" w:rsidRDefault="0097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 w:rsidP="00EB1071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EB1071" w:rsidRDefault="00EB1071" w:rsidP="00EB1071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EB1071" w:rsidRDefault="00EB1071" w:rsidP="00EB1071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EB1071" w:rsidRDefault="00EB1071" w:rsidP="00EB1071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EB1071" w:rsidRDefault="00EB1071" w:rsidP="00EB1071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EB1071" w:rsidRDefault="00EB1071" w:rsidP="00EB1071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97508C" w:rsidRDefault="004B3DC3" w:rsidP="00EB107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2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муниципального образования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>от 29 января 2021 г № 83-п</w:t>
      </w:r>
    </w:p>
    <w:p w:rsidR="00EB1071" w:rsidRDefault="00EB1071" w:rsidP="00EB1071">
      <w:pPr>
        <w:widowControl w:val="0"/>
        <w:spacing w:after="0" w:line="240" w:lineRule="auto"/>
        <w:jc w:val="right"/>
        <w:rPr>
          <w:b/>
          <w:bCs/>
          <w:kern w:val="1"/>
          <w:sz w:val="24"/>
          <w:szCs w:val="24"/>
        </w:rPr>
      </w:pPr>
    </w:p>
    <w:p w:rsidR="0097508C" w:rsidRDefault="004B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2.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Объем и источники финансирования муниципальной программы</w:t>
      </w:r>
    </w:p>
    <w:p w:rsidR="0097508C" w:rsidRDefault="0097508C">
      <w:pPr>
        <w:widowControl w:val="0"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08C" w:rsidRDefault="004B3DC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kern w:val="1"/>
          <w:sz w:val="24"/>
          <w:szCs w:val="24"/>
        </w:rPr>
        <w:t>175</w:t>
      </w:r>
      <w:r>
        <w:rPr>
          <w:rFonts w:ascii="Times New Roman" w:hAnsi="Times New Roman"/>
          <w:kern w:val="1"/>
          <w:sz w:val="24"/>
          <w:szCs w:val="24"/>
        </w:rPr>
        <w:t xml:space="preserve"> тыс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рублей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в том числе</w:t>
      </w:r>
      <w:r>
        <w:rPr>
          <w:rFonts w:ascii="Times New Roman" w:hAnsi="Times New Roman"/>
          <w:kern w:val="1"/>
          <w:sz w:val="24"/>
          <w:szCs w:val="24"/>
        </w:rPr>
        <w:t>:</w:t>
      </w:r>
    </w:p>
    <w:p w:rsidR="0097508C" w:rsidRDefault="0097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Style w:val="TableNormal"/>
        <w:tblW w:w="10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860"/>
        <w:gridCol w:w="1560"/>
        <w:gridCol w:w="1700"/>
        <w:gridCol w:w="1880"/>
        <w:gridCol w:w="1331"/>
      </w:tblGrid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7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97508C" w:rsidRDefault="0097508C"/>
        </w:tc>
        <w:tc>
          <w:tcPr>
            <w:tcW w:w="18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за весь период реализации муниципальной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97508C" w:rsidRDefault="0097508C"/>
        </w:tc>
        <w:tc>
          <w:tcPr>
            <w:tcW w:w="186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97508C" w:rsidRDefault="0097508C"/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год 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Иные источники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</w:tr>
    </w:tbl>
    <w:p w:rsidR="0097508C" w:rsidRDefault="0097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08C" w:rsidRDefault="004B3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97508C" w:rsidRDefault="004B3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Финансирование мероприятий </w:t>
      </w:r>
      <w:r>
        <w:rPr>
          <w:rFonts w:ascii="Times New Roman" w:hAnsi="Times New Roman"/>
          <w:kern w:val="1"/>
          <w:sz w:val="24"/>
          <w:szCs w:val="24"/>
        </w:rPr>
        <w:t xml:space="preserve">программы осуществляется за счет средств бюджета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внебюджетных источников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 xml:space="preserve">Объемы финансирования мероприятий за счет средств бюджета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ежегодно подлежит обоснованию и </w:t>
      </w:r>
      <w:r>
        <w:rPr>
          <w:rFonts w:ascii="Times New Roman" w:hAnsi="Times New Roman"/>
          <w:kern w:val="1"/>
          <w:sz w:val="24"/>
          <w:szCs w:val="24"/>
        </w:rPr>
        <w:t xml:space="preserve">уточнению в установленном порядке при формировании проекта бюджета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на соответствующий финансовый год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97508C" w:rsidRDefault="0097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97508C" w:rsidRDefault="0097508C">
      <w:pPr>
        <w:widowControl w:val="0"/>
        <w:spacing w:after="0" w:line="240" w:lineRule="auto"/>
        <w:jc w:val="both"/>
        <w:rPr>
          <w:b/>
          <w:bCs/>
          <w:kern w:val="1"/>
          <w:sz w:val="24"/>
          <w:szCs w:val="24"/>
        </w:rPr>
      </w:pPr>
    </w:p>
    <w:p w:rsidR="00EB1071" w:rsidRDefault="00EB1071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97508C" w:rsidRDefault="0097508C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97508C" w:rsidRDefault="004B3DC3" w:rsidP="00EB107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3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муниципального образования</w:t>
      </w:r>
    </w:p>
    <w:p w:rsidR="0097508C" w:rsidRDefault="00EB1071" w:rsidP="00EB1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</w:t>
      </w:r>
    </w:p>
    <w:p w:rsidR="0097508C" w:rsidRDefault="00EB1071" w:rsidP="00EB1071">
      <w:pPr>
        <w:widowControl w:val="0"/>
        <w:spacing w:after="0" w:line="240" w:lineRule="auto"/>
        <w:jc w:val="right"/>
        <w:rPr>
          <w:b/>
          <w:bCs/>
          <w:color w:val="1D1E23"/>
          <w:kern w:val="1"/>
          <w:sz w:val="24"/>
          <w:szCs w:val="24"/>
          <w:u w:color="1D1E23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>от 29 января 2021 г № 83-п</w:t>
      </w:r>
    </w:p>
    <w:p w:rsidR="0097508C" w:rsidRDefault="0097508C">
      <w:pPr>
        <w:widowControl w:val="0"/>
        <w:spacing w:after="0" w:line="240" w:lineRule="auto"/>
        <w:rPr>
          <w:b/>
          <w:bCs/>
          <w:color w:val="1D1E23"/>
          <w:kern w:val="1"/>
          <w:sz w:val="24"/>
          <w:szCs w:val="24"/>
          <w:u w:color="1D1E23"/>
        </w:rPr>
      </w:pPr>
    </w:p>
    <w:p w:rsidR="0097508C" w:rsidRDefault="0097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p w:rsidR="0097508C" w:rsidRDefault="004B3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программы</w:t>
      </w:r>
    </w:p>
    <w:p w:rsidR="0097508C" w:rsidRDefault="0097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Helvetica" w:eastAsia="Helvetica" w:hAnsi="Helvetica" w:cs="Helvetica"/>
          <w:kern w:val="1"/>
          <w:sz w:val="18"/>
          <w:szCs w:val="18"/>
        </w:rPr>
      </w:pPr>
    </w:p>
    <w:tbl>
      <w:tblPr>
        <w:tblStyle w:val="TableNormal"/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084"/>
        <w:gridCol w:w="1034"/>
        <w:gridCol w:w="1066"/>
        <w:gridCol w:w="796"/>
        <w:gridCol w:w="708"/>
        <w:gridCol w:w="650"/>
        <w:gridCol w:w="603"/>
        <w:gridCol w:w="607"/>
        <w:gridCol w:w="603"/>
        <w:gridCol w:w="749"/>
      </w:tblGrid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Период реализации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 по годам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Связь с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показателями результативности подпрограммы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kern w:val="1"/>
                <w:sz w:val="18"/>
                <w:szCs w:val="18"/>
              </w:rPr>
            </w:pPr>
          </w:p>
          <w:p w:rsidR="0097508C" w:rsidRDefault="0097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7508C" w:rsidRDefault="004B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2023 </w:t>
            </w:r>
          </w:p>
          <w:p w:rsidR="0097508C" w:rsidRDefault="004B3DC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Укрепление национального согласия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обеспечение политической и социальной стабильности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развитие демократических институтов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508C" w:rsidRDefault="0097508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508C" w:rsidRDefault="0097508C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Осуществление мониторинга состояния межнациональных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межконфессионных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работе с архивом и кадрами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исследования межэтнических отношений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экспресс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опроса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земля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наш общий дом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работе с архивом и кадрами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Укрепление общероссийской гражданской идентичности и единства многонационального народа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Отдел спорта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фестиваля национального спорта 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t>спорта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>
              <w:rPr>
                <w:rFonts w:ascii="Times New Roman" w:hAnsi="Times New Roman"/>
                <w:sz w:val="18"/>
                <w:szCs w:val="18"/>
              </w:rPr>
              <w:t>равенства прав и свобод человека и гражданина независимо от расы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национальности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языка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происхождения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имущественного и должностного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места жительства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отношения к религии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убеждений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принадлежности к общественным объединениям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а также других об</w:t>
            </w:r>
            <w:r>
              <w:rPr>
                <w:rFonts w:ascii="Times New Roman" w:hAnsi="Times New Roman"/>
                <w:sz w:val="18"/>
                <w:szCs w:val="18"/>
              </w:rPr>
              <w:t>стоятельств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славянского обрядового праздника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Иван Купала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окружного казачьего фестиваля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4B3D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Helvetica" w:hAnsi="Helvetica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Helvetica" w:hAnsi="Helvetica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конкурса рисунков «Мы разные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мы вместе</w:t>
            </w:r>
            <w:r>
              <w:rPr>
                <w:rFonts w:ascii="Times New Roman" w:hAnsi="Times New Roman"/>
                <w:sz w:val="18"/>
                <w:szCs w:val="18"/>
              </w:rPr>
              <w:t>".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рамках Дня согласия и примирения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</w:p>
          <w:p w:rsidR="0097508C" w:rsidRDefault="00975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</w:p>
          <w:p w:rsidR="0097508C" w:rsidRDefault="00975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</w:p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 и поддержка этнокультурного и языкового многообразия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радиационных российских духовно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нравственных ценностей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районного смотра конкурса национальных культур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единстве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наша сила</w:t>
            </w:r>
            <w:r>
              <w:rPr>
                <w:rFonts w:ascii="Times New Roman" w:hAnsi="Times New Roman"/>
                <w:sz w:val="18"/>
                <w:szCs w:val="18"/>
              </w:rPr>
              <w:t>".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рамках  Дня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Гармонизация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межнациональных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межэтнических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отношений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профилактических бесед и встреч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направленных на выявление факторов вовлечения общеобразовательных учреждений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экстремисту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противодействие проникновению в молодежную среду идеологии национального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массового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религиозного экстремизма и ксенофобии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ab/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508C" w:rsidRDefault="004B3DC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Выпуск печатной продукции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буклетов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календарей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книжных закладок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Организационный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 управления по правовым вопросам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работе с архивом и кадрами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Успешная социальная и культурная адаптация иностранных граждан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и их интеграции в местное общество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работе с архивом и кадрами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8C" w:rsidRDefault="0097508C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мониторинга и оценки миграционной ситуации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работе с архивом и кадрами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r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семинаров для работодателей и представителе национальных общественных объединений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Организационный отдел управления по правовым </w:t>
            </w:r>
            <w:r>
              <w:rPr>
                <w:rFonts w:ascii="Times New Roman" w:hAnsi="Times New Roman"/>
                <w:sz w:val="18"/>
                <w:szCs w:val="18"/>
              </w:rPr>
              <w:t>вопросам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работе с архивом и кадрами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08C" w:rsidRDefault="0097508C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Итого по программе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35,0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  <w:tr w:rsidR="00975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4B3DC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35,0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08C" w:rsidRDefault="0097508C"/>
        </w:tc>
      </w:tr>
    </w:tbl>
    <w:p w:rsidR="0097508C" w:rsidRDefault="0097508C" w:rsidP="00EB1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bookmarkStart w:id="0" w:name="_GoBack"/>
      <w:bookmarkEnd w:id="0"/>
    </w:p>
    <w:sectPr w:rsidR="0097508C">
      <w:headerReference w:type="default" r:id="rId7"/>
      <w:footerReference w:type="default" r:id="rId8"/>
      <w:pgSz w:w="11900" w:h="16840"/>
      <w:pgMar w:top="1134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C3" w:rsidRDefault="004B3DC3">
      <w:pPr>
        <w:spacing w:after="0" w:line="240" w:lineRule="auto"/>
      </w:pPr>
      <w:r>
        <w:separator/>
      </w:r>
    </w:p>
  </w:endnote>
  <w:endnote w:type="continuationSeparator" w:id="0">
    <w:p w:rsidR="004B3DC3" w:rsidRDefault="004B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C" w:rsidRDefault="009750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C3" w:rsidRDefault="004B3DC3">
      <w:pPr>
        <w:spacing w:after="0" w:line="240" w:lineRule="auto"/>
      </w:pPr>
      <w:r>
        <w:separator/>
      </w:r>
    </w:p>
  </w:footnote>
  <w:footnote w:type="continuationSeparator" w:id="0">
    <w:p w:rsidR="004B3DC3" w:rsidRDefault="004B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C" w:rsidRDefault="009750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C"/>
    <w:rsid w:val="004B3DC3"/>
    <w:rsid w:val="0097508C"/>
    <w:rsid w:val="00E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9235-134D-43E1-94C6-E798D6C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2243</Words>
  <Characters>12791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Yakovleva</cp:lastModifiedBy>
  <cp:revision>3</cp:revision>
  <dcterms:created xsi:type="dcterms:W3CDTF">2021-02-01T06:47:00Z</dcterms:created>
  <dcterms:modified xsi:type="dcterms:W3CDTF">2021-02-01T06:52:00Z</dcterms:modified>
</cp:coreProperties>
</file>